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F3C" w:rsidRDefault="00FD39B7" w:rsidP="008867D0">
      <w:pPr>
        <w:ind w:left="-270" w:right="-81"/>
        <w:jc w:val="center"/>
        <w:rPr>
          <w:rFonts w:ascii="Arial" w:hAnsi="Arial" w:cs="Arial"/>
          <w:b/>
          <w:sz w:val="20"/>
        </w:rPr>
      </w:pPr>
      <w:r>
        <w:rPr>
          <w:rFonts w:ascii="Arial" w:hAnsi="Arial"/>
          <w:color w:val="000000" w:themeColor="text1"/>
          <w:sz w:val="44"/>
          <w:szCs w:val="92"/>
        </w:rPr>
        <w:t>FY22</w:t>
      </w:r>
      <w:r w:rsidR="00461CA1">
        <w:rPr>
          <w:rFonts w:ascii="Arial" w:hAnsi="Arial"/>
          <w:color w:val="000000" w:themeColor="text1"/>
          <w:sz w:val="44"/>
          <w:szCs w:val="92"/>
        </w:rPr>
        <w:t xml:space="preserve"> Disaster Recovery</w:t>
      </w:r>
      <w:r w:rsidR="00731F3C" w:rsidRPr="00280AF0">
        <w:rPr>
          <w:rFonts w:ascii="Arial" w:hAnsi="Arial"/>
          <w:color w:val="000000" w:themeColor="text1"/>
          <w:sz w:val="44"/>
          <w:szCs w:val="92"/>
        </w:rPr>
        <w:t xml:space="preserve"> Plan Test Report</w:t>
      </w:r>
    </w:p>
    <w:p w:rsidR="00731F3C" w:rsidRDefault="00731F3C" w:rsidP="00731F3C">
      <w:pPr>
        <w:ind w:left="-270" w:right="-891"/>
        <w:rPr>
          <w:rFonts w:ascii="Arial" w:hAnsi="Arial" w:cs="Arial"/>
          <w:b/>
          <w:sz w:val="20"/>
        </w:rPr>
      </w:pPr>
    </w:p>
    <w:p w:rsidR="00731F3C" w:rsidRDefault="00731F3C" w:rsidP="00731F3C">
      <w:pPr>
        <w:ind w:left="-270" w:right="-891"/>
        <w:rPr>
          <w:rFonts w:ascii="Arial" w:hAnsi="Arial" w:cs="Arial"/>
          <w:sz w:val="20"/>
        </w:rPr>
      </w:pPr>
      <w:r w:rsidRPr="002C7993">
        <w:rPr>
          <w:rFonts w:ascii="Arial" w:hAnsi="Arial" w:cs="Arial"/>
          <w:b/>
          <w:sz w:val="20"/>
        </w:rPr>
        <w:t>Directions</w:t>
      </w:r>
      <w:r w:rsidRPr="00AF420C">
        <w:rPr>
          <w:rFonts w:ascii="Arial" w:hAnsi="Arial" w:cs="Arial"/>
          <w:sz w:val="20"/>
        </w:rPr>
        <w:t xml:space="preserve">: Please </w:t>
      </w:r>
      <w:r>
        <w:rPr>
          <w:rFonts w:ascii="Arial" w:hAnsi="Arial" w:cs="Arial"/>
          <w:sz w:val="20"/>
        </w:rPr>
        <w:t>complete this report following your test and</w:t>
      </w:r>
      <w:r w:rsidR="0037422F">
        <w:rPr>
          <w:rFonts w:ascii="Arial" w:hAnsi="Arial" w:cs="Arial"/>
          <w:sz w:val="20"/>
        </w:rPr>
        <w:t xml:space="preserve"> post your test p</w:t>
      </w:r>
      <w:r w:rsidR="00671DC0">
        <w:rPr>
          <w:rFonts w:ascii="Arial" w:hAnsi="Arial" w:cs="Arial"/>
          <w:sz w:val="20"/>
        </w:rPr>
        <w:t xml:space="preserve">lan and test results to the </w:t>
      </w:r>
      <w:r w:rsidR="0037422F">
        <w:rPr>
          <w:rFonts w:ascii="Arial" w:hAnsi="Arial" w:cs="Arial"/>
          <w:sz w:val="20"/>
        </w:rPr>
        <w:t>DRP SharePoint site</w:t>
      </w:r>
      <w:r w:rsidR="00671DC0">
        <w:rPr>
          <w:rFonts w:ascii="Arial" w:hAnsi="Arial" w:cs="Arial"/>
          <w:sz w:val="20"/>
        </w:rPr>
        <w:t>.  R</w:t>
      </w:r>
      <w:r>
        <w:rPr>
          <w:rFonts w:ascii="Arial" w:hAnsi="Arial" w:cs="Arial"/>
          <w:sz w:val="20"/>
        </w:rPr>
        <w:t>efer to page</w:t>
      </w:r>
      <w:r w:rsidR="00FD39B7">
        <w:rPr>
          <w:rFonts w:ascii="Arial" w:hAnsi="Arial" w:cs="Arial"/>
          <w:sz w:val="20"/>
        </w:rPr>
        <w:t xml:space="preserve"> 2</w:t>
      </w:r>
      <w:r>
        <w:rPr>
          <w:rFonts w:ascii="Arial" w:hAnsi="Arial" w:cs="Arial"/>
          <w:sz w:val="20"/>
        </w:rPr>
        <w:t xml:space="preserve"> for resources and assistance.  Thank you.</w:t>
      </w:r>
    </w:p>
    <w:p w:rsidR="00731F3C" w:rsidRPr="00AF420C" w:rsidRDefault="00731F3C" w:rsidP="00731F3C">
      <w:pPr>
        <w:ind w:left="-270" w:right="-891"/>
        <w:rPr>
          <w:rFonts w:ascii="Arial" w:hAnsi="Arial" w:cs="Arial"/>
          <w:sz w:val="20"/>
        </w:rPr>
      </w:pPr>
    </w:p>
    <w:tbl>
      <w:tblPr>
        <w:tblW w:w="516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5"/>
        <w:gridCol w:w="1541"/>
        <w:gridCol w:w="463"/>
        <w:gridCol w:w="336"/>
        <w:gridCol w:w="4555"/>
      </w:tblGrid>
      <w:tr w:rsidR="00731F3C" w:rsidRPr="002C7993" w:rsidTr="00ED7902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731F3C" w:rsidRPr="002C7993" w:rsidRDefault="00700737" w:rsidP="00ED7902">
            <w:pPr>
              <w:rPr>
                <w:rFonts w:ascii="Calibri" w:hAnsi="Calibri" w:cs="Arial"/>
                <w:b/>
                <w:color w:val="FFFFFF" w:themeColor="background1"/>
                <w:szCs w:val="28"/>
              </w:rPr>
            </w:pPr>
            <w:r>
              <w:rPr>
                <w:rFonts w:ascii="Calibri" w:hAnsi="Calibri" w:cs="Arial"/>
                <w:b/>
                <w:color w:val="FFFFFF" w:themeColor="background1"/>
                <w:szCs w:val="28"/>
              </w:rPr>
              <w:t>Disaster Recovery</w:t>
            </w:r>
            <w:r w:rsidR="00731F3C" w:rsidRPr="002C7993">
              <w:rPr>
                <w:rFonts w:ascii="Calibri" w:hAnsi="Calibri" w:cs="Arial"/>
                <w:b/>
                <w:color w:val="FFFFFF" w:themeColor="background1"/>
                <w:szCs w:val="28"/>
              </w:rPr>
              <w:t xml:space="preserve"> Plan Information</w:t>
            </w:r>
          </w:p>
        </w:tc>
      </w:tr>
      <w:tr w:rsidR="00731F3C" w:rsidRPr="00963797" w:rsidTr="00ED7902">
        <w:trPr>
          <w:cantSplit/>
        </w:trPr>
        <w:tc>
          <w:tcPr>
            <w:tcW w:w="153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:rsidR="00731F3C" w:rsidRPr="00DA3CBC" w:rsidRDefault="00731F3C" w:rsidP="00ED7902">
            <w:pPr>
              <w:spacing w:before="60"/>
              <w:ind w:right="-6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DA3CBC">
              <w:rPr>
                <w:rFonts w:ascii="Calibri" w:hAnsi="Calibri" w:cs="Arial"/>
                <w:b/>
                <w:color w:val="000000" w:themeColor="text1"/>
                <w:sz w:val="20"/>
              </w:rPr>
              <w:t>Unit Name</w:t>
            </w:r>
          </w:p>
        </w:tc>
        <w:tc>
          <w:tcPr>
            <w:tcW w:w="346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F3C" w:rsidRPr="00DA3CBC" w:rsidRDefault="00731F3C" w:rsidP="00ED7902">
            <w:pPr>
              <w:spacing w:after="60"/>
              <w:ind w:right="-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31F3C" w:rsidRPr="00963797" w:rsidTr="00ED7902">
        <w:trPr>
          <w:cantSplit/>
        </w:trPr>
        <w:tc>
          <w:tcPr>
            <w:tcW w:w="153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:rsidR="00731F3C" w:rsidRPr="00DA3CBC" w:rsidRDefault="00731F3C" w:rsidP="00ED7902">
            <w:pPr>
              <w:spacing w:before="60"/>
              <w:ind w:right="-6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DA3CBC">
              <w:rPr>
                <w:rFonts w:ascii="Calibri" w:hAnsi="Calibri" w:cs="Arial"/>
                <w:b/>
                <w:color w:val="000000" w:themeColor="text1"/>
                <w:sz w:val="20"/>
              </w:rPr>
              <w:t>Date of Test</w:t>
            </w:r>
          </w:p>
        </w:tc>
        <w:tc>
          <w:tcPr>
            <w:tcW w:w="346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F3C" w:rsidRPr="00DA3CBC" w:rsidRDefault="00731F3C" w:rsidP="00ED7902">
            <w:pPr>
              <w:spacing w:after="60"/>
              <w:ind w:right="-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31F3C" w:rsidRPr="00963797" w:rsidTr="00731F3C">
        <w:trPr>
          <w:cantSplit/>
        </w:trPr>
        <w:tc>
          <w:tcPr>
            <w:tcW w:w="153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31F3C" w:rsidRPr="00DA3CBC" w:rsidRDefault="006F7936" w:rsidP="00ED7902">
            <w:pPr>
              <w:spacing w:before="60"/>
              <w:ind w:right="-6"/>
              <w:rPr>
                <w:rFonts w:ascii="Calibri" w:hAnsi="Calibri" w:cs="Arial"/>
                <w:b/>
                <w:color w:val="000000"/>
                <w:sz w:val="20"/>
              </w:rPr>
            </w:pPr>
            <w:r w:rsidRPr="00DA3CBC">
              <w:rPr>
                <w:rFonts w:ascii="Calibri" w:hAnsi="Calibri" w:cs="Arial"/>
                <w:b/>
                <w:color w:val="000000"/>
                <w:sz w:val="20"/>
              </w:rPr>
              <w:t>IT Disaster Recovery Leader</w:t>
            </w:r>
          </w:p>
        </w:tc>
        <w:tc>
          <w:tcPr>
            <w:tcW w:w="346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F3C" w:rsidRPr="00DA3CBC" w:rsidRDefault="00731F3C" w:rsidP="00ED7902">
            <w:pPr>
              <w:spacing w:after="60"/>
              <w:ind w:right="-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31F3C" w:rsidRPr="00963797" w:rsidTr="00731F3C">
        <w:trPr>
          <w:cantSplit/>
        </w:trPr>
        <w:tc>
          <w:tcPr>
            <w:tcW w:w="153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31F3C" w:rsidRPr="00DA3CBC" w:rsidRDefault="006F7936" w:rsidP="00ED7902">
            <w:pPr>
              <w:spacing w:before="60"/>
              <w:ind w:right="-6"/>
              <w:rPr>
                <w:rFonts w:ascii="Calibri" w:hAnsi="Calibri" w:cs="Arial"/>
                <w:b/>
                <w:color w:val="000000"/>
                <w:sz w:val="20"/>
              </w:rPr>
            </w:pPr>
            <w:r w:rsidRPr="00DA3CBC">
              <w:rPr>
                <w:rFonts w:ascii="Calibri" w:hAnsi="Calibri" w:cs="Arial"/>
                <w:b/>
                <w:color w:val="000000"/>
                <w:sz w:val="20"/>
              </w:rPr>
              <w:t>IT Disaster Recovery</w:t>
            </w:r>
            <w:r w:rsidR="00731F3C" w:rsidRPr="00DA3CBC">
              <w:rPr>
                <w:rFonts w:ascii="Calibri" w:hAnsi="Calibri" w:cs="Arial"/>
                <w:b/>
                <w:color w:val="000000"/>
                <w:sz w:val="20"/>
              </w:rPr>
              <w:t xml:space="preserve"> Planning Coordinator (and test coordinator)</w:t>
            </w:r>
          </w:p>
        </w:tc>
        <w:tc>
          <w:tcPr>
            <w:tcW w:w="346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F3C" w:rsidRPr="00DA3CBC" w:rsidRDefault="00731F3C" w:rsidP="00ED7902">
            <w:pPr>
              <w:spacing w:after="60"/>
              <w:ind w:right="-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31F3C" w:rsidRPr="00963797" w:rsidTr="00731F3C">
        <w:trPr>
          <w:cantSplit/>
          <w:trHeight w:val="1588"/>
        </w:trPr>
        <w:tc>
          <w:tcPr>
            <w:tcW w:w="153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31F3C" w:rsidRPr="00DA3CBC" w:rsidRDefault="00731F3C" w:rsidP="00ED7902">
            <w:pPr>
              <w:spacing w:before="60"/>
              <w:ind w:right="-6"/>
              <w:rPr>
                <w:rFonts w:ascii="Calibri" w:hAnsi="Calibri" w:cs="Arial"/>
                <w:b/>
                <w:color w:val="000000"/>
                <w:sz w:val="20"/>
              </w:rPr>
            </w:pPr>
            <w:r w:rsidRPr="00DA3CBC">
              <w:rPr>
                <w:rFonts w:ascii="Calibri" w:hAnsi="Calibri" w:cs="Arial"/>
                <w:b/>
                <w:color w:val="000000"/>
                <w:sz w:val="20"/>
              </w:rPr>
              <w:t>Test Participants &amp; Recovery Roles</w:t>
            </w:r>
          </w:p>
        </w:tc>
        <w:tc>
          <w:tcPr>
            <w:tcW w:w="346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F3C" w:rsidRPr="00DA3CBC" w:rsidRDefault="00731F3C" w:rsidP="00986E7A">
            <w:pPr>
              <w:spacing w:after="60"/>
              <w:ind w:right="-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31F3C" w:rsidRPr="002C7993" w:rsidTr="00ED7902">
        <w:trPr>
          <w:cantSplit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731F3C" w:rsidRPr="002C7993" w:rsidRDefault="00731F3C" w:rsidP="00ED7902">
            <w:pPr>
              <w:rPr>
                <w:rFonts w:ascii="Calibri" w:hAnsi="Calibri" w:cs="Arial"/>
                <w:b/>
                <w:color w:val="FFFFFF" w:themeColor="background1"/>
                <w:szCs w:val="28"/>
              </w:rPr>
            </w:pPr>
            <w:r w:rsidRPr="002C7993">
              <w:rPr>
                <w:rFonts w:ascii="Calibri" w:hAnsi="Calibri" w:cs="Arial"/>
                <w:b/>
                <w:color w:val="FFFFFF" w:themeColor="background1"/>
                <w:szCs w:val="28"/>
              </w:rPr>
              <w:t xml:space="preserve">Test type </w:t>
            </w:r>
          </w:p>
        </w:tc>
      </w:tr>
      <w:tr w:rsidR="00731F3C" w:rsidRPr="00C673EC" w:rsidTr="00ED7902">
        <w:trPr>
          <w:cantSplit/>
          <w:trHeight w:val="53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731F3C" w:rsidRDefault="0037422F" w:rsidP="00ED7902">
            <w:pPr>
              <w:tabs>
                <w:tab w:val="left" w:pos="318"/>
              </w:tabs>
              <w:spacing w:before="60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24"/>
              </w:rPr>
              <w:instrText xml:space="preserve"> FORMCHECKBOX </w:instrText>
            </w:r>
            <w:r w:rsidR="00002958">
              <w:rPr>
                <w:color w:val="000000"/>
                <w:szCs w:val="24"/>
              </w:rPr>
            </w:r>
            <w:r w:rsidR="00002958">
              <w:rPr>
                <w:color w:val="000000"/>
                <w:szCs w:val="24"/>
              </w:rPr>
              <w:fldChar w:fldCharType="separate"/>
            </w:r>
            <w:r>
              <w:rPr>
                <w:color w:val="000000"/>
                <w:szCs w:val="24"/>
              </w:rPr>
              <w:fldChar w:fldCharType="end"/>
            </w:r>
            <w:r w:rsidRPr="00B61FC0">
              <w:rPr>
                <w:rFonts w:ascii="Calibri" w:hAnsi="Calibri" w:cs="Arial"/>
                <w:b/>
                <w:color w:val="000000"/>
                <w:szCs w:val="24"/>
              </w:rPr>
              <w:t xml:space="preserve"> </w:t>
            </w:r>
            <w:r w:rsidR="00424EAD">
              <w:rPr>
                <w:rFonts w:ascii="Calibri" w:hAnsi="Calibri" w:cs="Arial"/>
                <w:b/>
                <w:color w:val="000000" w:themeColor="text1"/>
                <w:szCs w:val="24"/>
              </w:rPr>
              <w:t>Unit Test(s)</w:t>
            </w:r>
          </w:p>
          <w:p w:rsidR="00731F3C" w:rsidRDefault="00731F3C" w:rsidP="00ED7902">
            <w:pPr>
              <w:tabs>
                <w:tab w:val="left" w:pos="602"/>
              </w:tabs>
              <w:spacing w:after="60"/>
              <w:rPr>
                <w:rFonts w:ascii="Calibri" w:hAnsi="Calibri" w:cs="Arial"/>
                <w:color w:val="000000" w:themeColor="text1"/>
                <w:sz w:val="20"/>
              </w:rPr>
            </w:pPr>
            <w:r w:rsidRPr="006B423C">
              <w:rPr>
                <w:rFonts w:ascii="Calibri" w:hAnsi="Calibri" w:cs="Arial"/>
                <w:color w:val="000000" w:themeColor="text1"/>
                <w:sz w:val="20"/>
              </w:rPr>
              <w:t xml:space="preserve">Discussion stepping </w:t>
            </w:r>
            <w:r>
              <w:rPr>
                <w:rFonts w:ascii="Calibri" w:hAnsi="Calibri" w:cs="Arial"/>
                <w:color w:val="000000" w:themeColor="text1"/>
                <w:sz w:val="20"/>
              </w:rPr>
              <w:t>recovery team members</w:t>
            </w:r>
            <w:r w:rsidRPr="006B423C">
              <w:rPr>
                <w:rFonts w:ascii="Calibri" w:hAnsi="Calibri" w:cs="Arial"/>
                <w:color w:val="000000" w:themeColor="text1"/>
                <w:sz w:val="20"/>
              </w:rPr>
              <w:t xml:space="preserve"> through each part of the Plan content</w:t>
            </w:r>
          </w:p>
          <w:p w:rsidR="0037422F" w:rsidRDefault="0037422F" w:rsidP="0037422F">
            <w:pPr>
              <w:tabs>
                <w:tab w:val="left" w:pos="318"/>
              </w:tabs>
              <w:spacing w:before="60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24"/>
              </w:rPr>
              <w:instrText xml:space="preserve"> FORMCHECKBOX </w:instrText>
            </w:r>
            <w:r w:rsidR="00002958">
              <w:rPr>
                <w:color w:val="000000"/>
                <w:szCs w:val="24"/>
              </w:rPr>
            </w:r>
            <w:r w:rsidR="00002958">
              <w:rPr>
                <w:color w:val="000000"/>
                <w:szCs w:val="24"/>
              </w:rPr>
              <w:fldChar w:fldCharType="separate"/>
            </w:r>
            <w:r>
              <w:rPr>
                <w:color w:val="000000"/>
                <w:szCs w:val="24"/>
              </w:rPr>
              <w:fldChar w:fldCharType="end"/>
            </w:r>
            <w:r w:rsidRPr="00B61FC0">
              <w:rPr>
                <w:rFonts w:ascii="Calibri" w:hAnsi="Calibri" w:cs="Arial"/>
                <w:b/>
                <w:color w:val="000000"/>
                <w:szCs w:val="24"/>
              </w:rPr>
              <w:t xml:space="preserve"> </w:t>
            </w:r>
            <w:r w:rsidR="00424EAD">
              <w:rPr>
                <w:rFonts w:ascii="Calibri" w:hAnsi="Calibri" w:cs="Arial"/>
                <w:b/>
                <w:color w:val="000000" w:themeColor="text1"/>
                <w:szCs w:val="24"/>
              </w:rPr>
              <w:t>Failover Test(s)</w:t>
            </w:r>
          </w:p>
          <w:p w:rsidR="0037422F" w:rsidRPr="0037422F" w:rsidRDefault="0037422F" w:rsidP="00ED7902">
            <w:pPr>
              <w:tabs>
                <w:tab w:val="left" w:pos="602"/>
              </w:tabs>
              <w:spacing w:after="60"/>
              <w:rPr>
                <w:rFonts w:ascii="Calibri" w:hAnsi="Calibri" w:cs="Arial"/>
                <w:color w:val="000000" w:themeColor="text1"/>
                <w:sz w:val="20"/>
              </w:rPr>
            </w:pPr>
            <w:r w:rsidRPr="006B423C">
              <w:rPr>
                <w:rFonts w:ascii="Calibri" w:hAnsi="Calibri" w:cs="Arial"/>
                <w:color w:val="000000" w:themeColor="text1"/>
                <w:sz w:val="20"/>
              </w:rPr>
              <w:t xml:space="preserve">Discussion stepping </w:t>
            </w:r>
            <w:r>
              <w:rPr>
                <w:rFonts w:ascii="Calibri" w:hAnsi="Calibri" w:cs="Arial"/>
                <w:color w:val="000000" w:themeColor="text1"/>
                <w:sz w:val="20"/>
              </w:rPr>
              <w:t>recovery team members</w:t>
            </w:r>
            <w:r w:rsidRPr="006B423C">
              <w:rPr>
                <w:rFonts w:ascii="Calibri" w:hAnsi="Calibri" w:cs="Arial"/>
                <w:color w:val="000000" w:themeColor="text1"/>
                <w:sz w:val="20"/>
              </w:rPr>
              <w:t xml:space="preserve"> through each part of the Plan content</w:t>
            </w:r>
          </w:p>
        </w:tc>
      </w:tr>
      <w:tr w:rsidR="00731F3C" w:rsidRPr="002C7993" w:rsidTr="00ED7902">
        <w:trPr>
          <w:cantSplit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731F3C" w:rsidRPr="002C7993" w:rsidRDefault="00424EAD" w:rsidP="00ED7902">
            <w:pPr>
              <w:rPr>
                <w:rFonts w:ascii="Calibri" w:hAnsi="Calibri" w:cs="Arial"/>
                <w:b/>
                <w:color w:val="FFFFFF" w:themeColor="background1"/>
                <w:szCs w:val="28"/>
              </w:rPr>
            </w:pPr>
            <w:r>
              <w:rPr>
                <w:rFonts w:ascii="Calibri" w:hAnsi="Calibri" w:cs="Arial"/>
                <w:b/>
                <w:color w:val="FFFFFF" w:themeColor="background1"/>
                <w:szCs w:val="28"/>
              </w:rPr>
              <w:t xml:space="preserve">Test Results: </w:t>
            </w:r>
            <w:r w:rsidR="0037422F">
              <w:rPr>
                <w:rFonts w:ascii="Calibri" w:hAnsi="Calibri" w:cs="Arial"/>
                <w:b/>
                <w:color w:val="FFFFFF" w:themeColor="background1"/>
                <w:szCs w:val="28"/>
              </w:rPr>
              <w:t>Success Factors</w:t>
            </w:r>
          </w:p>
        </w:tc>
      </w:tr>
      <w:tr w:rsidR="00731F3C" w:rsidRPr="00963797" w:rsidTr="008F0D98">
        <w:trPr>
          <w:cantSplit/>
          <w:trHeight w:val="1120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1823C0" w:rsidRPr="00555BA5" w:rsidRDefault="001823C0" w:rsidP="0037422F">
            <w:pPr>
              <w:spacing w:after="60"/>
              <w:ind w:left="360" w:right="-6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31F3C" w:rsidRPr="002C7993" w:rsidTr="00ED7902">
        <w:trPr>
          <w:cantSplit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731F3C" w:rsidRPr="002C7993" w:rsidRDefault="00424EAD" w:rsidP="00ED7902">
            <w:pPr>
              <w:rPr>
                <w:rFonts w:ascii="Calibri" w:hAnsi="Calibri" w:cs="Arial"/>
                <w:b/>
                <w:color w:val="FFFFFF" w:themeColor="background1"/>
                <w:szCs w:val="28"/>
              </w:rPr>
            </w:pPr>
            <w:r>
              <w:rPr>
                <w:rFonts w:ascii="Calibri" w:hAnsi="Calibri" w:cs="Arial"/>
                <w:b/>
                <w:color w:val="FFFFFF" w:themeColor="background1"/>
                <w:szCs w:val="28"/>
              </w:rPr>
              <w:t>Test Results: Opportunities</w:t>
            </w:r>
          </w:p>
        </w:tc>
      </w:tr>
      <w:tr w:rsidR="00731F3C" w:rsidRPr="00963797" w:rsidTr="008F0D98">
        <w:trPr>
          <w:cantSplit/>
          <w:trHeight w:val="1138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731F3C" w:rsidRPr="00DA3CBC" w:rsidRDefault="00731F3C" w:rsidP="0037422F">
            <w:pPr>
              <w:spacing w:after="60"/>
              <w:ind w:left="360" w:right="-6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F0D98" w:rsidRPr="002C7993" w:rsidTr="00ED7902">
        <w:trPr>
          <w:cantSplit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8F0D98" w:rsidRPr="002C7993" w:rsidRDefault="00424EAD" w:rsidP="00ED7902">
            <w:pPr>
              <w:rPr>
                <w:rFonts w:ascii="Calibri" w:hAnsi="Calibri" w:cs="Arial"/>
                <w:b/>
                <w:color w:val="FFFFFF" w:themeColor="background1"/>
                <w:szCs w:val="28"/>
              </w:rPr>
            </w:pPr>
            <w:r>
              <w:rPr>
                <w:rFonts w:ascii="Calibri" w:hAnsi="Calibri" w:cs="Arial"/>
                <w:b/>
                <w:color w:val="FFFFFF" w:themeColor="background1"/>
                <w:szCs w:val="28"/>
              </w:rPr>
              <w:t>Test Results: Mitigation Measures (include target completion date and who will complete it)</w:t>
            </w:r>
          </w:p>
        </w:tc>
      </w:tr>
      <w:tr w:rsidR="008F0D98" w:rsidRPr="00963797" w:rsidTr="008F0D98">
        <w:trPr>
          <w:cantSplit/>
          <w:trHeight w:val="1138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8F0D98" w:rsidRDefault="008F0D98" w:rsidP="0037422F">
            <w:pPr>
              <w:spacing w:after="60"/>
              <w:ind w:left="360" w:right="-6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31F3C" w:rsidRPr="00963797" w:rsidTr="00ED7902">
        <w:trPr>
          <w:cantSplit/>
          <w:trHeight w:val="247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731F3C" w:rsidRPr="00555BA5" w:rsidRDefault="00731F3C" w:rsidP="00ED790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4"/>
              </w:rPr>
              <w:t>Plan</w:t>
            </w:r>
            <w:r w:rsidRPr="00FB6F5D">
              <w:rPr>
                <w:rFonts w:ascii="Calibri" w:hAnsi="Calibri" w:cs="Arial"/>
                <w:b/>
                <w:color w:val="000000"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color w:val="000000"/>
                <w:szCs w:val="24"/>
              </w:rPr>
              <w:t xml:space="preserve">updated with revised </w:t>
            </w:r>
            <w:r w:rsidRPr="004C082C">
              <w:rPr>
                <w:rFonts w:ascii="Calibri" w:hAnsi="Calibri" w:cs="Arial"/>
                <w:color w:val="000000"/>
                <w:szCs w:val="24"/>
              </w:rPr>
              <w:t>(check all that apply)</w:t>
            </w:r>
          </w:p>
        </w:tc>
      </w:tr>
      <w:tr w:rsidR="00731F3C" w:rsidRPr="00963797" w:rsidTr="00ED7902">
        <w:trPr>
          <w:cantSplit/>
          <w:trHeight w:val="562"/>
        </w:trPr>
        <w:tc>
          <w:tcPr>
            <w:tcW w:w="2540" w:type="pct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1F3C" w:rsidRPr="00D61E04" w:rsidRDefault="0037422F" w:rsidP="00ED7902">
            <w:pPr>
              <w:spacing w:before="60" w:after="60"/>
              <w:ind w:right="-6"/>
              <w:rPr>
                <w:rFonts w:ascii="Calibri" w:hAnsi="Calibri" w:cs="Arial"/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24"/>
              </w:rPr>
              <w:instrText xml:space="preserve"> FORMCHECKBOX </w:instrText>
            </w:r>
            <w:r w:rsidR="00002958">
              <w:rPr>
                <w:color w:val="000000"/>
                <w:szCs w:val="24"/>
              </w:rPr>
            </w:r>
            <w:r w:rsidR="00002958">
              <w:rPr>
                <w:color w:val="000000"/>
                <w:szCs w:val="24"/>
              </w:rPr>
              <w:fldChar w:fldCharType="separate"/>
            </w:r>
            <w:r>
              <w:rPr>
                <w:color w:val="000000"/>
                <w:szCs w:val="24"/>
              </w:rPr>
              <w:fldChar w:fldCharType="end"/>
            </w:r>
            <w:r w:rsidRPr="00B61FC0">
              <w:rPr>
                <w:rFonts w:ascii="Calibri" w:hAnsi="Calibri" w:cs="Arial"/>
                <w:b/>
                <w:color w:val="000000"/>
                <w:szCs w:val="24"/>
              </w:rPr>
              <w:t xml:space="preserve"> </w:t>
            </w:r>
            <w:r w:rsidR="00731F3C" w:rsidRPr="00B61FC0">
              <w:rPr>
                <w:rFonts w:ascii="Calibri" w:hAnsi="Calibri" w:cs="Arial"/>
                <w:b/>
                <w:color w:val="000000"/>
                <w:szCs w:val="24"/>
              </w:rPr>
              <w:t xml:space="preserve"> </w:t>
            </w:r>
            <w:r w:rsidR="00731F3C">
              <w:rPr>
                <w:rFonts w:ascii="Calibri" w:hAnsi="Calibri" w:cs="Arial"/>
                <w:b/>
                <w:color w:val="000000"/>
                <w:szCs w:val="24"/>
              </w:rPr>
              <w:t xml:space="preserve">Testing </w:t>
            </w:r>
            <w:r w:rsidR="00731F3C" w:rsidRPr="00FB6F5D">
              <w:rPr>
                <w:rFonts w:ascii="Calibri" w:hAnsi="Calibri" w:cs="Arial"/>
                <w:b/>
                <w:color w:val="000000"/>
                <w:szCs w:val="24"/>
              </w:rPr>
              <w:t>log</w:t>
            </w:r>
          </w:p>
        </w:tc>
        <w:tc>
          <w:tcPr>
            <w:tcW w:w="2460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:rsidR="00731F3C" w:rsidRDefault="0037422F" w:rsidP="00ED7902">
            <w:pPr>
              <w:spacing w:before="60" w:after="60"/>
              <w:ind w:right="-6"/>
              <w:rPr>
                <w:rFonts w:ascii="Calibri" w:hAnsi="Calibri" w:cs="Arial"/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24"/>
              </w:rPr>
              <w:instrText xml:space="preserve"> FORMCHECKBOX </w:instrText>
            </w:r>
            <w:r w:rsidR="00002958">
              <w:rPr>
                <w:color w:val="000000"/>
                <w:szCs w:val="24"/>
              </w:rPr>
            </w:r>
            <w:r w:rsidR="00002958">
              <w:rPr>
                <w:color w:val="000000"/>
                <w:szCs w:val="24"/>
              </w:rPr>
              <w:fldChar w:fldCharType="separate"/>
            </w:r>
            <w:r>
              <w:rPr>
                <w:color w:val="000000"/>
                <w:szCs w:val="24"/>
              </w:rPr>
              <w:fldChar w:fldCharType="end"/>
            </w:r>
            <w:r w:rsidRPr="00B61FC0">
              <w:rPr>
                <w:rFonts w:ascii="Calibri" w:hAnsi="Calibri" w:cs="Arial"/>
                <w:b/>
                <w:color w:val="000000"/>
                <w:szCs w:val="24"/>
              </w:rPr>
              <w:t xml:space="preserve"> </w:t>
            </w:r>
            <w:r w:rsidR="00731F3C" w:rsidRPr="00B61FC0">
              <w:rPr>
                <w:rFonts w:ascii="Calibri" w:hAnsi="Calibri" w:cs="Arial"/>
                <w:b/>
                <w:color w:val="000000"/>
                <w:szCs w:val="24"/>
              </w:rPr>
              <w:t xml:space="preserve">  </w:t>
            </w:r>
            <w:r w:rsidR="00731F3C">
              <w:rPr>
                <w:rFonts w:ascii="Calibri" w:hAnsi="Calibri" w:cs="Arial"/>
                <w:b/>
                <w:color w:val="000000"/>
                <w:szCs w:val="24"/>
              </w:rPr>
              <w:t>Other (please specify)</w:t>
            </w:r>
          </w:p>
          <w:p w:rsidR="00731F3C" w:rsidRPr="00BF59F8" w:rsidRDefault="00ED4577" w:rsidP="00731F3C">
            <w:pPr>
              <w:numPr>
                <w:ilvl w:val="0"/>
                <w:numId w:val="2"/>
              </w:numPr>
              <w:spacing w:before="60" w:after="60"/>
              <w:ind w:left="766" w:right="-6"/>
              <w:rPr>
                <w:rFonts w:ascii="Calibri" w:hAnsi="Calibri" w:cs="Arial"/>
                <w:sz w:val="18"/>
                <w:szCs w:val="18"/>
              </w:rPr>
            </w:pPr>
            <w:r w:rsidRPr="00BF59F8">
              <w:rPr>
                <w:rFonts w:ascii="Calibri" w:hAnsi="Calibri" w:cs="Arial"/>
                <w:sz w:val="18"/>
                <w:szCs w:val="18"/>
              </w:rPr>
              <w:t>System priorities adjusted (Radiology systems before Lab systems) per discussion</w:t>
            </w:r>
            <w:r w:rsidR="00731F3C" w:rsidRPr="00BF59F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B470AF" w:rsidRPr="00BF59F8">
              <w:rPr>
                <w:rFonts w:ascii="Calibri" w:hAnsi="Calibri" w:cs="Arial"/>
                <w:sz w:val="18"/>
                <w:szCs w:val="18"/>
              </w:rPr>
              <w:t>with clinical leaders</w:t>
            </w:r>
          </w:p>
          <w:p w:rsidR="00731F3C" w:rsidRDefault="00731F3C" w:rsidP="00424EAD">
            <w:pPr>
              <w:spacing w:before="60" w:after="60"/>
              <w:ind w:right="-6"/>
              <w:rPr>
                <w:rFonts w:ascii="Calibri" w:hAnsi="Calibri" w:cs="Arial"/>
                <w:sz w:val="22"/>
                <w:szCs w:val="22"/>
              </w:rPr>
            </w:pPr>
          </w:p>
          <w:p w:rsidR="00731F3C" w:rsidRPr="00B470AF" w:rsidRDefault="00731F3C" w:rsidP="00B470AF">
            <w:pPr>
              <w:spacing w:before="60" w:after="60"/>
              <w:ind w:left="766" w:right="-6"/>
              <w:rPr>
                <w:rFonts w:ascii="Calibri" w:hAnsi="Calibri" w:cs="Arial"/>
                <w:sz w:val="22"/>
                <w:szCs w:val="22"/>
              </w:rPr>
            </w:pPr>
            <w:r w:rsidRPr="00B470AF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</w:tc>
      </w:tr>
      <w:tr w:rsidR="00731F3C" w:rsidRPr="00963797" w:rsidTr="00ED7902">
        <w:trPr>
          <w:cantSplit/>
          <w:trHeight w:val="547"/>
        </w:trPr>
        <w:tc>
          <w:tcPr>
            <w:tcW w:w="254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F3C" w:rsidRPr="00D61E04" w:rsidRDefault="00731F3C" w:rsidP="00ED7902">
            <w:pPr>
              <w:spacing w:before="80" w:after="60"/>
              <w:rPr>
                <w:rFonts w:ascii="Calibri" w:hAnsi="Calibri" w:cs="Arial"/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24"/>
              </w:rPr>
              <w:instrText xml:space="preserve"> FORMCHECKBOX </w:instrText>
            </w:r>
            <w:r w:rsidR="00002958">
              <w:rPr>
                <w:color w:val="000000"/>
                <w:szCs w:val="24"/>
              </w:rPr>
            </w:r>
            <w:r w:rsidR="00002958">
              <w:rPr>
                <w:color w:val="000000"/>
                <w:szCs w:val="24"/>
              </w:rPr>
              <w:fldChar w:fldCharType="separate"/>
            </w:r>
            <w:r>
              <w:rPr>
                <w:color w:val="000000"/>
                <w:szCs w:val="24"/>
              </w:rPr>
              <w:fldChar w:fldCharType="end"/>
            </w:r>
            <w:r w:rsidRPr="00B61FC0">
              <w:rPr>
                <w:rFonts w:ascii="Calibri" w:hAnsi="Calibri" w:cs="Arial"/>
                <w:b/>
                <w:color w:val="000000"/>
                <w:szCs w:val="24"/>
              </w:rPr>
              <w:t xml:space="preserve">  </w:t>
            </w:r>
            <w:r>
              <w:rPr>
                <w:rFonts w:ascii="Calibri" w:hAnsi="Calibri" w:cs="Arial"/>
                <w:b/>
                <w:color w:val="000000"/>
                <w:szCs w:val="24"/>
              </w:rPr>
              <w:t>Contact information</w:t>
            </w:r>
          </w:p>
        </w:tc>
        <w:tc>
          <w:tcPr>
            <w:tcW w:w="246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1F3C" w:rsidRPr="00555BA5" w:rsidRDefault="00731F3C" w:rsidP="00ED7902">
            <w:pPr>
              <w:spacing w:before="60" w:after="60"/>
              <w:ind w:right="-6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31F3C" w:rsidRPr="00963797" w:rsidTr="00ED7902">
        <w:trPr>
          <w:cantSplit/>
          <w:trHeight w:val="520"/>
        </w:trPr>
        <w:tc>
          <w:tcPr>
            <w:tcW w:w="2540" w:type="pct"/>
            <w:gridSpan w:val="3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1F3C" w:rsidRDefault="00731F3C" w:rsidP="00ED7902">
            <w:pPr>
              <w:spacing w:before="80" w:after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24"/>
              </w:rPr>
              <w:instrText xml:space="preserve"> FORMCHECKBOX </w:instrText>
            </w:r>
            <w:r w:rsidR="00002958">
              <w:rPr>
                <w:color w:val="000000"/>
                <w:szCs w:val="24"/>
              </w:rPr>
            </w:r>
            <w:r w:rsidR="00002958">
              <w:rPr>
                <w:color w:val="000000"/>
                <w:szCs w:val="24"/>
              </w:rPr>
              <w:fldChar w:fldCharType="separate"/>
            </w:r>
            <w:r>
              <w:rPr>
                <w:color w:val="000000"/>
                <w:szCs w:val="24"/>
              </w:rPr>
              <w:fldChar w:fldCharType="end"/>
            </w:r>
            <w:r w:rsidRPr="00B61FC0">
              <w:rPr>
                <w:rFonts w:ascii="Calibri" w:hAnsi="Calibri" w:cs="Arial"/>
                <w:b/>
                <w:color w:val="000000"/>
                <w:szCs w:val="24"/>
              </w:rPr>
              <w:t xml:space="preserve">  </w:t>
            </w:r>
            <w:r>
              <w:rPr>
                <w:rFonts w:ascii="Calibri" w:hAnsi="Calibri" w:cs="Arial"/>
                <w:b/>
                <w:color w:val="000000"/>
                <w:szCs w:val="24"/>
              </w:rPr>
              <w:t>Recovery team members/roles</w:t>
            </w:r>
          </w:p>
        </w:tc>
        <w:tc>
          <w:tcPr>
            <w:tcW w:w="2460" w:type="pct"/>
            <w:gridSpan w:val="2"/>
            <w:vMerge/>
            <w:tcBorders>
              <w:left w:val="single" w:sz="2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1F3C" w:rsidRPr="00555BA5" w:rsidRDefault="00731F3C" w:rsidP="00ED7902">
            <w:pPr>
              <w:spacing w:before="60" w:after="60"/>
              <w:ind w:right="-6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31F3C" w:rsidRPr="00C673EC" w:rsidTr="00ED7902">
        <w:trPr>
          <w:cantSplit/>
        </w:trPr>
        <w:tc>
          <w:tcPr>
            <w:tcW w:w="5000" w:type="pct"/>
            <w:gridSpan w:val="5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731F3C" w:rsidRPr="0060002D" w:rsidRDefault="00731F3C" w:rsidP="00731F3C">
            <w:pPr>
              <w:rPr>
                <w:rFonts w:ascii="Calibri" w:hAnsi="Calibri" w:cs="Arial"/>
                <w:i/>
                <w:color w:val="FFFFFF"/>
                <w:szCs w:val="28"/>
              </w:rPr>
            </w:pPr>
            <w:r w:rsidRPr="0060002D">
              <w:rPr>
                <w:rFonts w:ascii="Calibri" w:hAnsi="Calibri" w:cs="Arial"/>
                <w:color w:val="FFFFFF"/>
                <w:szCs w:val="28"/>
              </w:rPr>
              <w:t>Approval</w:t>
            </w:r>
            <w:r>
              <w:rPr>
                <w:rFonts w:ascii="Calibri" w:hAnsi="Calibri" w:cs="Arial"/>
                <w:color w:val="FFFFFF"/>
                <w:szCs w:val="28"/>
              </w:rPr>
              <w:t xml:space="preserve"> </w:t>
            </w:r>
            <w:r w:rsidRPr="0060002D">
              <w:rPr>
                <w:rFonts w:ascii="Calibri" w:hAnsi="Calibri" w:cs="Arial"/>
                <w:i/>
                <w:color w:val="FFFFFF"/>
                <w:szCs w:val="28"/>
              </w:rPr>
              <w:t xml:space="preserve">(for </w:t>
            </w:r>
            <w:r w:rsidR="00700737">
              <w:rPr>
                <w:rFonts w:ascii="Calibri" w:hAnsi="Calibri" w:cs="Arial"/>
                <w:i/>
                <w:color w:val="FFFFFF"/>
                <w:szCs w:val="28"/>
              </w:rPr>
              <w:t>Fire Safety &amp; Emergency Planning</w:t>
            </w:r>
            <w:r w:rsidRPr="0060002D">
              <w:rPr>
                <w:rFonts w:ascii="Calibri" w:hAnsi="Calibri" w:cs="Arial"/>
                <w:i/>
                <w:color w:val="FFFFFF"/>
                <w:szCs w:val="28"/>
              </w:rPr>
              <w:t xml:space="preserve"> completion only)</w:t>
            </w:r>
          </w:p>
        </w:tc>
      </w:tr>
      <w:tr w:rsidR="00731F3C" w:rsidRPr="00963797" w:rsidTr="00ED7902">
        <w:trPr>
          <w:cantSplit/>
        </w:trPr>
        <w:tc>
          <w:tcPr>
            <w:tcW w:w="2307" w:type="pct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731F3C" w:rsidRPr="00D61E04" w:rsidRDefault="00731F3C" w:rsidP="00ED7902">
            <w:pPr>
              <w:spacing w:before="60" w:after="60"/>
              <w:ind w:right="-6"/>
              <w:rPr>
                <w:rFonts w:ascii="Calibri" w:hAnsi="Calibri" w:cs="Arial"/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24"/>
              </w:rPr>
              <w:instrText xml:space="preserve"> FORMCHECKBOX </w:instrText>
            </w:r>
            <w:r w:rsidR="00002958">
              <w:rPr>
                <w:color w:val="000000"/>
                <w:szCs w:val="24"/>
              </w:rPr>
            </w:r>
            <w:r w:rsidR="00002958">
              <w:rPr>
                <w:color w:val="000000"/>
                <w:szCs w:val="24"/>
              </w:rPr>
              <w:fldChar w:fldCharType="separate"/>
            </w:r>
            <w:r>
              <w:rPr>
                <w:color w:val="000000"/>
                <w:szCs w:val="24"/>
              </w:rPr>
              <w:fldChar w:fldCharType="end"/>
            </w:r>
            <w:r w:rsidRPr="00B61FC0">
              <w:rPr>
                <w:rFonts w:ascii="Calibri" w:hAnsi="Calibri" w:cs="Arial"/>
                <w:b/>
                <w:color w:val="000000"/>
                <w:szCs w:val="24"/>
              </w:rPr>
              <w:t xml:space="preserve">  T</w:t>
            </w:r>
            <w:r>
              <w:rPr>
                <w:rFonts w:ascii="Calibri" w:hAnsi="Calibri" w:cs="Arial"/>
                <w:b/>
                <w:color w:val="000000"/>
                <w:szCs w:val="24"/>
              </w:rPr>
              <w:t>est report RECEIVED</w:t>
            </w:r>
            <w:r w:rsidRPr="00B61FC0">
              <w:rPr>
                <w:rFonts w:ascii="Calibri" w:hAnsi="Calibri" w:cs="Arial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402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731F3C" w:rsidRPr="00555BA5" w:rsidRDefault="00731F3C" w:rsidP="00ED7902">
            <w:pPr>
              <w:spacing w:before="60" w:after="60"/>
              <w:ind w:right="-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4"/>
              </w:rPr>
              <w:t>D</w:t>
            </w:r>
            <w:r w:rsidRPr="00D61E04">
              <w:rPr>
                <w:rFonts w:ascii="Calibri" w:hAnsi="Calibri" w:cs="Arial"/>
                <w:b/>
                <w:color w:val="000000"/>
                <w:szCs w:val="24"/>
              </w:rPr>
              <w:t>ate</w:t>
            </w:r>
            <w:r>
              <w:rPr>
                <w:rFonts w:ascii="Calibri" w:hAnsi="Calibri" w:cs="Arial"/>
                <w:b/>
                <w:color w:val="000000"/>
                <w:szCs w:val="24"/>
              </w:rPr>
              <w:t>:</w:t>
            </w:r>
          </w:p>
        </w:tc>
        <w:tc>
          <w:tcPr>
            <w:tcW w:w="2291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731F3C" w:rsidRPr="00555BA5" w:rsidRDefault="00731F3C" w:rsidP="00ED7902">
            <w:pPr>
              <w:spacing w:before="60" w:after="60"/>
              <w:ind w:right="-6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731F3C" w:rsidRDefault="00731F3C" w:rsidP="00731F3C">
      <w:pPr>
        <w:tabs>
          <w:tab w:val="left" w:pos="851"/>
        </w:tabs>
        <w:rPr>
          <w:rFonts w:ascii="Calibri" w:hAnsi="Calibri" w:cs="Arial"/>
          <w:b/>
          <w:sz w:val="40"/>
          <w:szCs w:val="40"/>
        </w:rPr>
      </w:pPr>
    </w:p>
    <w:p w:rsidR="00731F3C" w:rsidRDefault="00731F3C" w:rsidP="00731F3C">
      <w:pPr>
        <w:jc w:val="center"/>
        <w:rPr>
          <w:rFonts w:ascii="Calibri" w:hAnsi="Calibri" w:cs="Arial"/>
          <w:b/>
          <w:sz w:val="40"/>
          <w:szCs w:val="40"/>
        </w:rPr>
      </w:pPr>
      <w:r w:rsidRPr="00FA6822">
        <w:rPr>
          <w:rFonts w:ascii="Calibri" w:hAnsi="Calibri" w:cs="Arial"/>
          <w:b/>
          <w:sz w:val="40"/>
          <w:szCs w:val="40"/>
        </w:rPr>
        <w:t>How to Test Your</w:t>
      </w:r>
      <w:r w:rsidR="00461CA1">
        <w:rPr>
          <w:rFonts w:ascii="Calibri" w:hAnsi="Calibri" w:cs="Arial"/>
          <w:b/>
          <w:sz w:val="40"/>
          <w:szCs w:val="40"/>
        </w:rPr>
        <w:t xml:space="preserve"> Disaster Recovery</w:t>
      </w:r>
      <w:r w:rsidRPr="00210305">
        <w:rPr>
          <w:rFonts w:ascii="Calibri" w:hAnsi="Calibri" w:cs="Arial"/>
          <w:b/>
          <w:sz w:val="40"/>
          <w:szCs w:val="40"/>
        </w:rPr>
        <w:t xml:space="preserve"> Plan</w:t>
      </w:r>
      <w:r w:rsidR="006928F2">
        <w:rPr>
          <w:rFonts w:ascii="Calibri" w:hAnsi="Calibri" w:cs="Arial"/>
          <w:b/>
          <w:sz w:val="40"/>
          <w:szCs w:val="40"/>
        </w:rPr>
        <w:t xml:space="preserve">s </w:t>
      </w:r>
      <w:r w:rsidR="00B13FCC">
        <w:rPr>
          <w:rFonts w:ascii="Calibri" w:hAnsi="Calibri" w:cs="Arial"/>
          <w:b/>
          <w:sz w:val="40"/>
          <w:szCs w:val="40"/>
        </w:rPr>
        <w:t>in 2020</w:t>
      </w:r>
    </w:p>
    <w:p w:rsidR="00731F3C" w:rsidRPr="009B49D5" w:rsidRDefault="00731F3C" w:rsidP="00731F3C">
      <w:pPr>
        <w:tabs>
          <w:tab w:val="left" w:pos="851"/>
        </w:tabs>
        <w:rPr>
          <w:rFonts w:ascii="Calibri" w:hAnsi="Calibri" w:cs="Arial"/>
          <w:b/>
          <w:sz w:val="28"/>
          <w:szCs w:val="28"/>
        </w:rPr>
      </w:pPr>
    </w:p>
    <w:p w:rsidR="00731F3C" w:rsidRDefault="00731F3C" w:rsidP="00731F3C">
      <w:pPr>
        <w:pStyle w:val="ListParagraph"/>
        <w:numPr>
          <w:ilvl w:val="0"/>
          <w:numId w:val="3"/>
        </w:numPr>
        <w:spacing w:after="60"/>
        <w:ind w:right="-14"/>
        <w:contextualSpacing w:val="0"/>
        <w:rPr>
          <w:rFonts w:ascii="Calibri" w:hAnsi="Calibri" w:cs="Arial"/>
          <w:sz w:val="28"/>
          <w:szCs w:val="28"/>
        </w:rPr>
      </w:pPr>
      <w:r w:rsidRPr="00731F3C">
        <w:rPr>
          <w:rFonts w:ascii="Calibri" w:hAnsi="Calibri" w:cs="Arial"/>
          <w:sz w:val="28"/>
          <w:szCs w:val="28"/>
        </w:rPr>
        <w:t>C</w:t>
      </w:r>
      <w:r>
        <w:rPr>
          <w:rFonts w:ascii="Calibri" w:hAnsi="Calibri" w:cs="Arial"/>
          <w:sz w:val="28"/>
          <w:szCs w:val="28"/>
        </w:rPr>
        <w:t xml:space="preserve">onduct </w:t>
      </w:r>
      <w:r w:rsidR="006928F2">
        <w:rPr>
          <w:rFonts w:ascii="Calibri" w:hAnsi="Calibri" w:cs="Arial"/>
          <w:sz w:val="28"/>
          <w:szCs w:val="28"/>
        </w:rPr>
        <w:t xml:space="preserve">unit test(s) or failover test(s) for </w:t>
      </w:r>
      <w:r w:rsidR="001C6814" w:rsidRPr="001C6814">
        <w:rPr>
          <w:rFonts w:ascii="Calibri" w:hAnsi="Calibri" w:cs="Arial"/>
          <w:i/>
          <w:sz w:val="28"/>
          <w:szCs w:val="28"/>
          <w:u w:val="single"/>
        </w:rPr>
        <w:t xml:space="preserve">all </w:t>
      </w:r>
      <w:r w:rsidR="001C6814">
        <w:rPr>
          <w:rFonts w:ascii="Calibri" w:hAnsi="Calibri" w:cs="Arial"/>
          <w:sz w:val="28"/>
          <w:szCs w:val="28"/>
        </w:rPr>
        <w:t xml:space="preserve">of </w:t>
      </w:r>
      <w:r w:rsidR="006928F2">
        <w:rPr>
          <w:rFonts w:ascii="Calibri" w:hAnsi="Calibri" w:cs="Arial"/>
          <w:sz w:val="28"/>
          <w:szCs w:val="28"/>
        </w:rPr>
        <w:t>you</w:t>
      </w:r>
      <w:r w:rsidR="00623F2A">
        <w:rPr>
          <w:rFonts w:ascii="Calibri" w:hAnsi="Calibri" w:cs="Arial"/>
          <w:sz w:val="28"/>
          <w:szCs w:val="28"/>
        </w:rPr>
        <w:t>r</w:t>
      </w:r>
      <w:r w:rsidR="006928F2">
        <w:rPr>
          <w:rFonts w:ascii="Calibri" w:hAnsi="Calibri" w:cs="Arial"/>
          <w:sz w:val="28"/>
          <w:szCs w:val="28"/>
        </w:rPr>
        <w:t xml:space="preserve"> unit’s “critical” systems, as defined in the IT portion of your unit’s BCP.</w:t>
      </w:r>
    </w:p>
    <w:p w:rsidR="00731F3C" w:rsidRDefault="006928F2" w:rsidP="008F0D98">
      <w:pPr>
        <w:pStyle w:val="ListParagraph"/>
        <w:numPr>
          <w:ilvl w:val="1"/>
          <w:numId w:val="4"/>
        </w:numPr>
        <w:spacing w:after="60"/>
        <w:ind w:right="-14"/>
        <w:contextualSpacing w:val="0"/>
        <w:rPr>
          <w:rFonts w:ascii="Calibri" w:hAnsi="Calibri" w:cs="Arial"/>
          <w:sz w:val="28"/>
          <w:szCs w:val="28"/>
        </w:rPr>
      </w:pPr>
      <w:proofErr w:type="spellStart"/>
      <w:r>
        <w:rPr>
          <w:rFonts w:ascii="Calibri" w:hAnsi="Calibri" w:cs="Arial"/>
          <w:sz w:val="28"/>
          <w:szCs w:val="28"/>
        </w:rPr>
        <w:t>SaS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r w:rsidR="00C83240">
        <w:rPr>
          <w:rFonts w:ascii="Calibri" w:hAnsi="Calibri" w:cs="Arial"/>
          <w:sz w:val="28"/>
          <w:szCs w:val="28"/>
        </w:rPr>
        <w:t xml:space="preserve">and/or cloud-based </w:t>
      </w:r>
      <w:r>
        <w:rPr>
          <w:rFonts w:ascii="Calibri" w:hAnsi="Calibri" w:cs="Arial"/>
          <w:sz w:val="28"/>
          <w:szCs w:val="28"/>
        </w:rPr>
        <w:t>solution vendors must provide SOC or an SOC equivalent.</w:t>
      </w:r>
    </w:p>
    <w:p w:rsidR="00623F2A" w:rsidRDefault="00623F2A" w:rsidP="008F0D98">
      <w:pPr>
        <w:pStyle w:val="ListParagraph"/>
        <w:numPr>
          <w:ilvl w:val="1"/>
          <w:numId w:val="4"/>
        </w:numPr>
        <w:spacing w:after="60"/>
        <w:ind w:right="-14"/>
        <w:contextualSpacing w:val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Attach your test plan documentation.</w:t>
      </w:r>
    </w:p>
    <w:p w:rsidR="00731F3C" w:rsidRDefault="00167FB6" w:rsidP="008F0D98">
      <w:pPr>
        <w:pStyle w:val="ListParagraph"/>
        <w:numPr>
          <w:ilvl w:val="1"/>
          <w:numId w:val="4"/>
        </w:numPr>
        <w:spacing w:after="60"/>
        <w:ind w:right="-14"/>
        <w:contextualSpacing w:val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Indicate</w:t>
      </w:r>
      <w:r w:rsidR="00623F2A">
        <w:rPr>
          <w:rFonts w:ascii="Calibri" w:hAnsi="Calibri" w:cs="Arial"/>
          <w:sz w:val="28"/>
          <w:szCs w:val="28"/>
        </w:rPr>
        <w:t>, on this form,</w:t>
      </w:r>
      <w:r>
        <w:rPr>
          <w:rFonts w:ascii="Calibri" w:hAnsi="Calibri" w:cs="Arial"/>
          <w:sz w:val="28"/>
          <w:szCs w:val="28"/>
        </w:rPr>
        <w:t xml:space="preserve"> what type of testing you conducted.</w:t>
      </w:r>
    </w:p>
    <w:p w:rsidR="00357FED" w:rsidRDefault="00167FB6" w:rsidP="008F0D98">
      <w:pPr>
        <w:pStyle w:val="ListParagraph"/>
        <w:numPr>
          <w:ilvl w:val="1"/>
          <w:numId w:val="4"/>
        </w:numPr>
        <w:spacing w:after="60"/>
        <w:ind w:right="-14"/>
        <w:contextualSpacing w:val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List the test’s primary success factors.</w:t>
      </w:r>
    </w:p>
    <w:p w:rsidR="00623F2A" w:rsidRDefault="00167FB6" w:rsidP="00623F2A">
      <w:pPr>
        <w:pStyle w:val="ListParagraph"/>
        <w:numPr>
          <w:ilvl w:val="1"/>
          <w:numId w:val="4"/>
        </w:numPr>
        <w:spacing w:after="60"/>
        <w:ind w:right="-14"/>
        <w:contextualSpacing w:val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List all of the test’s</w:t>
      </w:r>
      <w:r w:rsidR="00623F2A">
        <w:rPr>
          <w:rFonts w:ascii="Calibri" w:hAnsi="Calibri" w:cs="Arial"/>
          <w:sz w:val="28"/>
          <w:szCs w:val="28"/>
        </w:rPr>
        <w:t xml:space="preserve"> fail points.</w:t>
      </w:r>
    </w:p>
    <w:p w:rsidR="00623F2A" w:rsidRPr="00623F2A" w:rsidRDefault="00623F2A" w:rsidP="00623F2A">
      <w:pPr>
        <w:pStyle w:val="ListParagraph"/>
        <w:numPr>
          <w:ilvl w:val="1"/>
          <w:numId w:val="4"/>
        </w:numPr>
        <w:spacing w:after="60"/>
        <w:ind w:right="-14"/>
        <w:contextualSpacing w:val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List each fail’s mitigation measures, when the mitigation is anticipated to be in place, and who from your team is responsible for implementing the mitigation. </w:t>
      </w:r>
    </w:p>
    <w:p w:rsidR="00AB1658" w:rsidRPr="00930B6D" w:rsidRDefault="00731F3C" w:rsidP="00930B6D">
      <w:pPr>
        <w:pStyle w:val="ListParagraph"/>
        <w:numPr>
          <w:ilvl w:val="0"/>
          <w:numId w:val="3"/>
        </w:numPr>
        <w:spacing w:after="60"/>
        <w:ind w:right="-14"/>
        <w:contextualSpacing w:val="0"/>
        <w:rPr>
          <w:rFonts w:ascii="Calibri" w:hAnsi="Calibri" w:cs="Arial"/>
          <w:sz w:val="28"/>
          <w:szCs w:val="28"/>
        </w:rPr>
      </w:pPr>
      <w:r w:rsidRPr="00210305">
        <w:rPr>
          <w:rFonts w:ascii="Calibri" w:hAnsi="Calibri" w:cs="Arial"/>
          <w:sz w:val="28"/>
          <w:szCs w:val="28"/>
        </w:rPr>
        <w:t xml:space="preserve">Complete </w:t>
      </w:r>
      <w:r w:rsidRPr="00C64698">
        <w:rPr>
          <w:rFonts w:ascii="Calibri" w:hAnsi="Calibri" w:cs="Arial"/>
          <w:sz w:val="28"/>
          <w:szCs w:val="28"/>
        </w:rPr>
        <w:t xml:space="preserve">the Test Report and </w:t>
      </w:r>
      <w:r w:rsidR="00167FB6">
        <w:rPr>
          <w:rFonts w:ascii="Calibri" w:hAnsi="Calibri" w:cs="Arial"/>
          <w:sz w:val="28"/>
          <w:szCs w:val="28"/>
        </w:rPr>
        <w:t>post to the secure DRP SharePoint site</w:t>
      </w:r>
      <w:r w:rsidR="001C6814">
        <w:rPr>
          <w:rFonts w:ascii="Calibri" w:hAnsi="Calibri" w:cs="Arial"/>
          <w:sz w:val="28"/>
          <w:szCs w:val="28"/>
        </w:rPr>
        <w:t xml:space="preserve">: </w:t>
      </w:r>
      <w:hyperlink r:id="rId7" w:history="1">
        <w:r w:rsidR="001C6814" w:rsidRPr="001A3524">
          <w:rPr>
            <w:rStyle w:val="Hyperlink"/>
            <w:rFonts w:ascii="Times New Roman" w:hAnsi="Times New Roman"/>
            <w:szCs w:val="24"/>
          </w:rPr>
          <w:t>SharePoint Link</w:t>
        </w:r>
      </w:hyperlink>
    </w:p>
    <w:p w:rsidR="006606AA" w:rsidRDefault="006606AA"/>
    <w:p w:rsidR="006606AA" w:rsidRDefault="006606AA"/>
    <w:p w:rsidR="006606AA" w:rsidRDefault="006606AA"/>
    <w:sectPr w:rsidR="006606AA" w:rsidSect="008F0D98">
      <w:headerReference w:type="default" r:id="rId8"/>
      <w:footerReference w:type="default" r:id="rId9"/>
      <w:pgSz w:w="11900" w:h="16840"/>
      <w:pgMar w:top="1710" w:right="1127" w:bottom="1134" w:left="1134" w:header="709" w:footer="5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958" w:rsidRDefault="00002958">
      <w:r>
        <w:separator/>
      </w:r>
    </w:p>
  </w:endnote>
  <w:endnote w:type="continuationSeparator" w:id="0">
    <w:p w:rsidR="00002958" w:rsidRDefault="0000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CCA" w:rsidRPr="005448FB" w:rsidRDefault="008867D0" w:rsidP="00CC75E0">
    <w:pPr>
      <w:pStyle w:val="Footer"/>
      <w:tabs>
        <w:tab w:val="clear" w:pos="8640"/>
        <w:tab w:val="left" w:pos="993"/>
        <w:tab w:val="right" w:pos="9072"/>
      </w:tabs>
      <w:ind w:left="993" w:right="9" w:hanging="993"/>
      <w:jc w:val="right"/>
      <w:rPr>
        <w:rFonts w:ascii="Arial" w:hAnsi="Arial" w:cs="Arial"/>
        <w:color w:val="7F7F7F"/>
        <w:sz w:val="14"/>
        <w:szCs w:val="16"/>
      </w:rPr>
    </w:pPr>
    <w:r w:rsidRPr="005448FB">
      <w:rPr>
        <w:rFonts w:ascii="Arial" w:hAnsi="Arial" w:cs="Arial"/>
        <w:sz w:val="18"/>
      </w:rPr>
      <w:t xml:space="preserve">Page </w:t>
    </w:r>
    <w:r w:rsidRPr="005448FB">
      <w:rPr>
        <w:rFonts w:ascii="Arial" w:hAnsi="Arial" w:cs="Arial"/>
        <w:sz w:val="18"/>
      </w:rPr>
      <w:fldChar w:fldCharType="begin"/>
    </w:r>
    <w:r w:rsidRPr="005448FB">
      <w:rPr>
        <w:rFonts w:ascii="Arial" w:hAnsi="Arial" w:cs="Arial"/>
        <w:sz w:val="18"/>
      </w:rPr>
      <w:instrText xml:space="preserve"> PAGE   \* MERGEFORMAT </w:instrText>
    </w:r>
    <w:r w:rsidRPr="005448FB">
      <w:rPr>
        <w:rFonts w:ascii="Arial" w:hAnsi="Arial" w:cs="Arial"/>
        <w:sz w:val="18"/>
      </w:rPr>
      <w:fldChar w:fldCharType="separate"/>
    </w:r>
    <w:r w:rsidR="00B13FCC">
      <w:rPr>
        <w:rFonts w:ascii="Arial" w:hAnsi="Arial" w:cs="Arial"/>
        <w:noProof/>
        <w:sz w:val="18"/>
      </w:rPr>
      <w:t>2</w:t>
    </w:r>
    <w:r w:rsidRPr="005448FB">
      <w:rPr>
        <w:rFonts w:ascii="Arial" w:hAnsi="Arial" w:cs="Arial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958" w:rsidRDefault="00002958">
      <w:r>
        <w:separator/>
      </w:r>
    </w:p>
  </w:footnote>
  <w:footnote w:type="continuationSeparator" w:id="0">
    <w:p w:rsidR="00002958" w:rsidRDefault="00002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E1D" w:rsidRDefault="008867D0">
    <w:pPr>
      <w:pStyle w:val="Header"/>
    </w:pPr>
    <w:r>
      <w:rPr>
        <w:rFonts w:ascii="Times New Roman" w:hAnsi="Times New Roman"/>
        <w:noProof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3B94AE" wp14:editId="28C3AA9C">
              <wp:simplePos x="0" y="0"/>
              <wp:positionH relativeFrom="column">
                <wp:posOffset>-615315</wp:posOffset>
              </wp:positionH>
              <wp:positionV relativeFrom="paragraph">
                <wp:posOffset>-221615</wp:posOffset>
              </wp:positionV>
              <wp:extent cx="7216775" cy="74295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677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38D" w:rsidRPr="00280AF0" w:rsidRDefault="008867D0" w:rsidP="00761429">
                          <w:pPr>
                            <w:jc w:val="center"/>
                            <w:rPr>
                              <w:rFonts w:ascii="Arial" w:hAnsi="Arial"/>
                              <w:color w:val="000000" w:themeColor="text1"/>
                              <w:sz w:val="44"/>
                              <w:szCs w:val="92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color w:val="000000" w:themeColor="text1"/>
                              <w:sz w:val="52"/>
                              <w:szCs w:val="92"/>
                              <w:lang w:val="en-US" w:eastAsia="en-US"/>
                            </w:rPr>
                            <w:drawing>
                              <wp:inline distT="0" distB="0" distL="0" distR="0" wp14:anchorId="5F772EE4" wp14:editId="7A4EC0BC">
                                <wp:extent cx="2190750" cy="733425"/>
                                <wp:effectExtent l="0" t="0" r="0" b="0"/>
                                <wp:docPr id="8" name="Picture 8" descr="C:\Users\jfrater\Pictures\primaryshieldwordmark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2" descr="C:\Users\jfrater\Pictures\primaryshieldwordmark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0750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/>
                              <w:color w:val="000000" w:themeColor="text1"/>
                              <w:sz w:val="52"/>
                              <w:szCs w:val="92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B94A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8.45pt;margin-top:-17.45pt;width:568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" filled="f" stroked="f">
              <v:textbox>
                <w:txbxContent>
                  <w:p w:rsidR="009B638D" w:rsidRPr="00280AF0" w:rsidRDefault="008867D0" w:rsidP="00761429">
                    <w:pPr>
                      <w:jc w:val="center"/>
                      <w:rPr>
                        <w:rFonts w:ascii="Arial" w:hAnsi="Arial"/>
                        <w:color w:val="000000" w:themeColor="text1"/>
                        <w:sz w:val="44"/>
                        <w:szCs w:val="92"/>
                      </w:rPr>
                    </w:pPr>
                    <w:r>
                      <w:rPr>
                        <w:rFonts w:ascii="Arial" w:hAnsi="Arial"/>
                        <w:noProof/>
                        <w:color w:val="000000" w:themeColor="text1"/>
                        <w:sz w:val="52"/>
                        <w:szCs w:val="92"/>
                        <w:lang w:val="en-US" w:eastAsia="en-US"/>
                      </w:rPr>
                      <w:drawing>
                        <wp:inline distT="0" distB="0" distL="0" distR="0" wp14:anchorId="5F772EE4" wp14:editId="7A4EC0BC">
                          <wp:extent cx="2190750" cy="733425"/>
                          <wp:effectExtent l="0" t="0" r="0" b="0"/>
                          <wp:docPr id="8" name="Picture 8" descr="C:\Users\jfrater\Pictures\primaryshieldwordmark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2" descr="C:\Users\jfrater\Pictures\primaryshieldwordmark.b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0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/>
                        <w:color w:val="000000" w:themeColor="text1"/>
                        <w:sz w:val="52"/>
                        <w:szCs w:val="92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00A47"/>
    <w:multiLevelType w:val="hybridMultilevel"/>
    <w:tmpl w:val="EABA83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7482F"/>
    <w:multiLevelType w:val="hybridMultilevel"/>
    <w:tmpl w:val="EA0A3A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D97AFF"/>
    <w:multiLevelType w:val="hybridMultilevel"/>
    <w:tmpl w:val="53CC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84C86"/>
    <w:multiLevelType w:val="hybridMultilevel"/>
    <w:tmpl w:val="F3E2A6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3C"/>
    <w:rsid w:val="00002958"/>
    <w:rsid w:val="00002E7F"/>
    <w:rsid w:val="001359A6"/>
    <w:rsid w:val="001547C3"/>
    <w:rsid w:val="00162690"/>
    <w:rsid w:val="00167FB6"/>
    <w:rsid w:val="001823C0"/>
    <w:rsid w:val="001C6814"/>
    <w:rsid w:val="001D4BF0"/>
    <w:rsid w:val="00325745"/>
    <w:rsid w:val="00357FED"/>
    <w:rsid w:val="0037422F"/>
    <w:rsid w:val="00424EAD"/>
    <w:rsid w:val="0042738A"/>
    <w:rsid w:val="00452F8B"/>
    <w:rsid w:val="00461CA1"/>
    <w:rsid w:val="00516430"/>
    <w:rsid w:val="005C0D02"/>
    <w:rsid w:val="006037D9"/>
    <w:rsid w:val="00623F2A"/>
    <w:rsid w:val="006606AA"/>
    <w:rsid w:val="00671DC0"/>
    <w:rsid w:val="006917C1"/>
    <w:rsid w:val="006928F2"/>
    <w:rsid w:val="006D561C"/>
    <w:rsid w:val="006F7936"/>
    <w:rsid w:val="00700737"/>
    <w:rsid w:val="00731F3C"/>
    <w:rsid w:val="00774ECE"/>
    <w:rsid w:val="007D1083"/>
    <w:rsid w:val="007D359F"/>
    <w:rsid w:val="008867D0"/>
    <w:rsid w:val="008F0D98"/>
    <w:rsid w:val="008F5112"/>
    <w:rsid w:val="00926CD5"/>
    <w:rsid w:val="00930B6D"/>
    <w:rsid w:val="00986E7A"/>
    <w:rsid w:val="00B13FCC"/>
    <w:rsid w:val="00B470AF"/>
    <w:rsid w:val="00BA317A"/>
    <w:rsid w:val="00BA5FFC"/>
    <w:rsid w:val="00BF59F8"/>
    <w:rsid w:val="00C83240"/>
    <w:rsid w:val="00CB7753"/>
    <w:rsid w:val="00D73294"/>
    <w:rsid w:val="00DA3CBC"/>
    <w:rsid w:val="00E0251C"/>
    <w:rsid w:val="00EA1225"/>
    <w:rsid w:val="00ED4577"/>
    <w:rsid w:val="00F1748B"/>
    <w:rsid w:val="00FD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4DC64"/>
  <w15:docId w15:val="{86188B36-53E7-4DD6-85D5-6595DE9D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F3C"/>
    <w:rPr>
      <w:rFonts w:ascii="Cambria" w:eastAsia="MS Mincho" w:hAnsi="Cambria" w:cs="Times New Roman"/>
      <w:sz w:val="24"/>
      <w:szCs w:val="20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F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F3C"/>
    <w:rPr>
      <w:rFonts w:ascii="Cambria" w:eastAsia="MS Mincho" w:hAnsi="Cambria" w:cs="Times New Roman"/>
      <w:sz w:val="24"/>
      <w:szCs w:val="20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731F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F3C"/>
    <w:rPr>
      <w:rFonts w:ascii="Cambria" w:eastAsia="MS Mincho" w:hAnsi="Cambria" w:cs="Times New Roman"/>
      <w:sz w:val="24"/>
      <w:szCs w:val="20"/>
      <w:lang w:val="en-AU" w:eastAsia="ja-JP"/>
    </w:rPr>
  </w:style>
  <w:style w:type="character" w:styleId="Hyperlink">
    <w:name w:val="Hyperlink"/>
    <w:rsid w:val="00731F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1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7A"/>
    <w:rPr>
      <w:rFonts w:ascii="Tahoma" w:eastAsia="MS Mincho" w:hAnsi="Tahoma" w:cs="Tahoma"/>
      <w:sz w:val="16"/>
      <w:szCs w:val="16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cedu.sharepoint.com/sites/usc-dr-repos/Shared%20Documents/Forms/AllItems.aspx?viewpath=%2Fsites%2Fusc-dr-repos%2FShared%20Documents%2FForms%2FAllItem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Marie Frater</dc:creator>
  <cp:lastModifiedBy>Mark S. Ewalt</cp:lastModifiedBy>
  <cp:revision>3</cp:revision>
  <cp:lastPrinted>2018-06-18T18:33:00Z</cp:lastPrinted>
  <dcterms:created xsi:type="dcterms:W3CDTF">2020-12-03T01:51:00Z</dcterms:created>
  <dcterms:modified xsi:type="dcterms:W3CDTF">2020-12-03T01:52:00Z</dcterms:modified>
</cp:coreProperties>
</file>